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FCA3" w14:textId="4E5C87AE" w:rsidR="00BE25EE" w:rsidRDefault="00BE25EE" w:rsidP="00BE25E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BE2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BADANIE DOTYCZĄCE WEWNĄTRZSZKOLNYCH ZASAD OCENIANIA OBOWIĄZUJĄCYCH W NASZEJ SZKOLE</w:t>
      </w:r>
    </w:p>
    <w:p w14:paraId="4ECE0DDA" w14:textId="51F656C3" w:rsidR="00BE25EE" w:rsidRDefault="00BE25EE" w:rsidP="00BE25E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14:paraId="726B4643" w14:textId="247A3573" w:rsidR="00BE25EE" w:rsidRPr="00BE25EE" w:rsidRDefault="00BE25EE" w:rsidP="00BE25E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BE2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Wnioski:</w:t>
      </w:r>
    </w:p>
    <w:p w14:paraId="7F614CF2" w14:textId="51930185" w:rsidR="00BE25EE" w:rsidRDefault="00BE25EE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Większość badanych uczniów deklaruje, że zna i rozumie zasady oceniania obowiązujące w naszej szkole, jednak badanie wykazało, że istnieje grupa uczniów, którzy nie znają ich i nie rozumieją, bądź znają i rozumieją je tylko częściowo.</w:t>
      </w:r>
    </w:p>
    <w:p w14:paraId="0FAE3844" w14:textId="0DE23633" w:rsidR="00BE25EE" w:rsidRDefault="00BE25EE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Zdaniem zdecydowanej większości badanych, uczący ich nauczyciele poinformowali o zasadach oceniania obowiązujących na poszczególnych przedmiotach.</w:t>
      </w:r>
    </w:p>
    <w:p w14:paraId="3A45E957" w14:textId="73B29AFD" w:rsidR="00BE25EE" w:rsidRDefault="00BE25EE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przeprowadzonego badania wynika, że nauczyciele naszej szkoły </w:t>
      </w:r>
      <w:r w:rsidR="00F23576">
        <w:rPr>
          <w:rFonts w:ascii="Times New Roman" w:hAnsi="Times New Roman" w:cs="Times New Roman"/>
          <w:sz w:val="24"/>
          <w:szCs w:val="24"/>
        </w:rPr>
        <w:t>informują lub zazwyczaj informują uczniów podczas lekcji, za co będą oni oceniani.</w:t>
      </w:r>
    </w:p>
    <w:p w14:paraId="25F0C76F" w14:textId="45ED1DD2" w:rsidR="00F23576" w:rsidRDefault="00F23576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Formami sprawdzenia wiedzy najczęściej podlegającymi ocenie podczas lekcji są: prace domowe, praca na lekcji oraz kartkówki.</w:t>
      </w:r>
    </w:p>
    <w:p w14:paraId="349DCE3E" w14:textId="00DF7B7F" w:rsidR="00F23576" w:rsidRDefault="00F23576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Większość respondentów wskazała, że uczący ich nauczyciele informują o wymaganiach do uzyskania poszczególnych ocen.</w:t>
      </w:r>
    </w:p>
    <w:p w14:paraId="18917003" w14:textId="0CC77C61" w:rsidR="00F23576" w:rsidRDefault="00F23576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Dla większości uczniów objętych badaniem uzyskiwane oceny stanowią źródło informacji o mocnych i słabych stronach ich pracy. Istotna grupa respondentów zadeklarowała jednak, iż uzyskiwane przez nich oceny nie są źródłem takich informacji.</w:t>
      </w:r>
    </w:p>
    <w:p w14:paraId="5BFB3CF3" w14:textId="50B91323" w:rsidR="00F23576" w:rsidRDefault="00F23576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40947">
        <w:rPr>
          <w:rFonts w:ascii="Times New Roman" w:hAnsi="Times New Roman" w:cs="Times New Roman"/>
          <w:sz w:val="24"/>
          <w:szCs w:val="24"/>
        </w:rPr>
        <w:t>Nauczyciele uczący w naszej szkole, oceniając prace uczniów, wskazują sposoby poprawienia ich wyników. Istnieje jednak istotna grupa uczniów, którzy uważają, że nie są informowani przez nauczycieli jak poprawić wyniki swojej pracy.</w:t>
      </w:r>
    </w:p>
    <w:p w14:paraId="671FFBE1" w14:textId="45B74753" w:rsidR="00340947" w:rsidRDefault="00340947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opinii badanych uczniów, uczący ich nauczyciele umożliwiają im poprawę uzyskiwanych ocen.</w:t>
      </w:r>
    </w:p>
    <w:p w14:paraId="23381C90" w14:textId="131034CC" w:rsidR="00340947" w:rsidRDefault="00340947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Zdaniem większości respondentów, uzyskiwane przez nich oceny odzwierciedlają ich wysiłek wkładany w wykonywanie poszczególnych prac.</w:t>
      </w:r>
    </w:p>
    <w:p w14:paraId="6FC64289" w14:textId="0ADADF83" w:rsidR="00340947" w:rsidRDefault="00340947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Istotna część objętych badaniem uczniów uważa, że wewnątrzszkolne zasady oceniania obowiązujące w naszej szkole nie wspomagają postępu ich wiedzy i umiejętności.</w:t>
      </w:r>
    </w:p>
    <w:p w14:paraId="09BD5260" w14:textId="06FF51E5" w:rsidR="00340947" w:rsidRDefault="00340947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Z przeprowadzonego badania wynika, że uczący w naszej szkole nauczyciele stosują jednakowe zasady oceniania wobec wszystkich uczniów (nie dotyczy uczniów ze specjalnymi potrzebami).</w:t>
      </w:r>
    </w:p>
    <w:p w14:paraId="0BF57E1C" w14:textId="63F3A953" w:rsidR="00340947" w:rsidRDefault="00340947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3B4FD" w14:textId="04EA0431" w:rsidR="00340947" w:rsidRDefault="00340947" w:rsidP="0042215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Rekomendacje</w:t>
      </w:r>
      <w:r w:rsidRPr="00BE2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:</w:t>
      </w:r>
    </w:p>
    <w:p w14:paraId="20AF8D24" w14:textId="6F0C0917" w:rsidR="0042215E" w:rsidRDefault="0042215E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1. Rozpowszechnienie opisu wewnątrzszkolnych zasad oceniania obowiązujących w naszej szkole, aby wszyscy uczniowie mieli możliwość bieżącego wglądu do tych zapisów, np. poprzez zamieszczenie ich w widocznym miejscu w szkole (w salach lekcyjnych, na tablicy SU), na stronie internetowej szkoły, czy na szkolnym profilu Facebook.</w:t>
      </w:r>
    </w:p>
    <w:p w14:paraId="3BC59983" w14:textId="4EC3C22F" w:rsidR="0042215E" w:rsidRDefault="0042215E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2. </w:t>
      </w:r>
      <w:r w:rsidR="00E65B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Dokładne, zrozumiałe dla uczniów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omawianie przez nauczycieli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(na początku każdego semestru)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zasad oceniania obowiązujących na poszczególnych przedmiotach oraz przypominanie ich zapisów w odniesieniu do konkretnych form sprawdzania wiedzy </w:t>
      </w:r>
      <w:r w:rsidR="00E65B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realizowanych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na zajęciach, np. poprzez rozdawanie uczniom informacyjnej wklejki do zeszytu, zamieszczenie tych informacji na stronie internetowej prowadzonej przez nauczyciela,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Padlecie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konkretnego przedmiotu lub profilu na portalu społecznościowym, prowadzonym przez nauczyciela na potrzeby przedmiotu.</w:t>
      </w:r>
    </w:p>
    <w:p w14:paraId="1DD11C4F" w14:textId="4AC26ECC" w:rsidR="0042215E" w:rsidRDefault="0042215E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3. </w:t>
      </w:r>
      <w:r w:rsidR="00E65B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Szczegółowe informowanie uczniów, jakie ich aktywności będą podlegały ocenie podczas konkretnych zajęć oraz ujednolicenie miejsc zamieszczania prac do wykonania przez ucznia, które będą podlegały ocenie (nauka zdalna).</w:t>
      </w:r>
    </w:p>
    <w:p w14:paraId="202160AD" w14:textId="308D55FA" w:rsidR="00E65BBE" w:rsidRDefault="00E65BBE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4. Urozmaicenie stosowanych przez nauczycieli form sprawdzania wiedzy, np. częstsze wykorzystywanie quizów, krzyżówek, wykreślanek itp. zamiast zadań typu „wymień, podaj, wypisz”; stosowanie większej ilości zadań umożliwiających uczniom wykorzystanie ich kreatywności, np. scenki problemowe, a także poszerzenie wachlarza stosowanych przez nauczycieli form sprawdzania wiedzy, </w:t>
      </w:r>
      <w:r w:rsidR="00400DD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uwzględniając indywidualne predyspozycje uczniów (jeden uczeń nigdy nie radzi sobie z pracami pisemnymi, lecz świetnie udziela odpowiedzi ustnych, drugi uczeń nie radzi sobie podczas odpowiedzi ustnej, natomiast z prac pisemnych zawsze otrzymuje dobre oceny, słabą stroną jeszcze innego ucznia będą prace pisemne i odpowiedzi ustne, jednak doskonale odnajduje się w pracach grupowych).</w:t>
      </w:r>
    </w:p>
    <w:p w14:paraId="39282EE3" w14:textId="27E89117" w:rsidR="00400DDB" w:rsidRDefault="00400DDB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5. Dokładne informowanie uczniów o wymaganiach do uzyskania poszczególnych ocen z różnego rodzaju prac, wskazywanie uczniom na co nauczyciel będzie zwracał uwagę podczas oceniania zadań.</w:t>
      </w:r>
    </w:p>
    <w:p w14:paraId="2012D528" w14:textId="2D7E8A1B" w:rsidR="00400DDB" w:rsidRDefault="00400DDB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lastRenderedPageBreak/>
        <w:t>6. Szczegółowe informowanie uczniów o tym, które uzyskiwane przez nich oceny mają możliwość poprawić oraz w jakim okresie mogą to zrobić (ile mają na to czasu).</w:t>
      </w:r>
    </w:p>
    <w:p w14:paraId="6A84EF4B" w14:textId="65A12BBE" w:rsidR="00400DDB" w:rsidRDefault="00400DDB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7. Wdrożenie elementów oceniania kształtującego, aby dzięki temu uczniowie otrzymywali jasną i klarowną informację na temat </w:t>
      </w:r>
      <w:r w:rsidR="004C5A7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mocnych i słabych stron swojej pracy, zagadnień, nad którymi muszą jeszcze popracować oraz sposobów, dzięki którym będą mogli poprawić swoje wyniki. Stosowanie elementów oceniania kształtującego także w celu uniknięcia </w:t>
      </w:r>
      <w:r w:rsidR="005C395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sytuacji, w</w:t>
      </w:r>
      <w:r w:rsidR="00AB60D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 </w:t>
      </w:r>
      <w:r w:rsidR="005C395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której uczeń odczuwa frustrację z powodu włożenia dużego wysiłku w wykonanie danej pracy i uzyskania z niej niskiej oceny, z nieznanego mu powodu.</w:t>
      </w:r>
    </w:p>
    <w:p w14:paraId="166FB77A" w14:textId="3C5E648F" w:rsidR="005C395C" w:rsidRDefault="005C395C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8. </w:t>
      </w:r>
      <w:r w:rsidR="00AB60D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Odstąpienie przez nauczycieli od postrzegania uzyskiwania ocen jako podstawowego, najważniejszego celu procesu edukacji, natomiast akcentowanie postępu wiedzy i umiejętności uczniów, poprzez dostarczanie im informacji zwrotnych dotyczących ich pracy.</w:t>
      </w:r>
    </w:p>
    <w:p w14:paraId="0C449DD1" w14:textId="56B8E807" w:rsidR="00AB60D0" w:rsidRDefault="00AB60D0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9. Stosowanie równych, jednakowych zasad oceniania, bez względu na prywatne sympatie do wybranych uczniów, czy wyniki w nauce. Zwracanie uwagi na indywidualne potrzeby i możliwości uczniów w procesie oceniania ich pracy.</w:t>
      </w:r>
    </w:p>
    <w:p w14:paraId="0EAA2CBD" w14:textId="5D2FAE6E" w:rsidR="00AB60D0" w:rsidRDefault="00AB60D0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10. Uwzględnianie kondycji psychicznej uczniów w tak trudnym dla całego środowiska szkolnego okresie, jakim jest </w:t>
      </w:r>
      <w:r w:rsidR="002455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trwająca obecnie nauka zdalna.</w:t>
      </w:r>
    </w:p>
    <w:p w14:paraId="0943A774" w14:textId="3F2C22FE" w:rsidR="00245506" w:rsidRDefault="00245506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11. Odejście od „straszenia” uczniów ocenami, jako formy nakłaniania ich do wykonywania poleceń nauczyciela, na korzyść motywowania akcentującego ich rozwój, zdobywanie nowej wiedzy i umiejętności, dzięki którym będą mogli w przyszłości znaleźć lepszą pracę, czy też poczucie samorealizacji i zadowolenia z wykonanej pracy.</w:t>
      </w:r>
    </w:p>
    <w:p w14:paraId="1B474457" w14:textId="20E404D7" w:rsidR="004666B7" w:rsidRDefault="004666B7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12. Stawianie wszechstronnego rozwoju uczniów, ich poczucia satysfakcji z nauki, potrzeby odnoszenia nawet najmniejszych sukcesów, ponad realizację podstawy programowej, ciągłe ocenianie w formie cyfr, czy „odhaczenie wykonania roboty”.</w:t>
      </w:r>
    </w:p>
    <w:p w14:paraId="65123085" w14:textId="77777777" w:rsidR="0042215E" w:rsidRPr="0042215E" w:rsidRDefault="0042215E" w:rsidP="0042215E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sectPr w:rsidR="0042215E" w:rsidRPr="0042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EE"/>
    <w:rsid w:val="00245506"/>
    <w:rsid w:val="00340947"/>
    <w:rsid w:val="00400DDB"/>
    <w:rsid w:val="0042215E"/>
    <w:rsid w:val="004666B7"/>
    <w:rsid w:val="004C5A71"/>
    <w:rsid w:val="005C395C"/>
    <w:rsid w:val="00AB60D0"/>
    <w:rsid w:val="00BE25EE"/>
    <w:rsid w:val="00E65BBE"/>
    <w:rsid w:val="00F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F657"/>
  <w15:chartTrackingRefBased/>
  <w15:docId w15:val="{DC73CADF-E330-4BE2-B339-BBB822D8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5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E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KACPRZAK</dc:creator>
  <cp:keywords/>
  <dc:description/>
  <cp:lastModifiedBy>MICHAŁ KACPRZAK</cp:lastModifiedBy>
  <cp:revision>1</cp:revision>
  <dcterms:created xsi:type="dcterms:W3CDTF">2021-03-31T04:42:00Z</dcterms:created>
  <dcterms:modified xsi:type="dcterms:W3CDTF">2021-03-31T06:44:00Z</dcterms:modified>
</cp:coreProperties>
</file>