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yala" w:cs="Nyala" w:eastAsia="Nyala" w:hAnsi="Nyala"/>
          <w:b w:val="1"/>
          <w:color w:val="e86a20"/>
          <w:sz w:val="72"/>
          <w:szCs w:val="72"/>
        </w:rPr>
      </w:pPr>
      <w:r w:rsidDel="00000000" w:rsidR="00000000" w:rsidRPr="00000000">
        <w:rPr>
          <w:rFonts w:ascii="Nyala" w:cs="Nyala" w:eastAsia="Nyala" w:hAnsi="Nyala"/>
          <w:b w:val="1"/>
          <w:color w:val="e86a20"/>
          <w:sz w:val="72"/>
          <w:szCs w:val="72"/>
          <w:rtl w:val="0"/>
        </w:rPr>
        <w:t xml:space="preserve">Po co jest skrzynka?</w:t>
      </w:r>
    </w:p>
    <w:p w:rsidR="00000000" w:rsidDel="00000000" w:rsidP="00000000" w:rsidRDefault="00000000" w:rsidRPr="00000000" w14:paraId="00000002">
      <w:pPr>
        <w:jc w:val="left"/>
        <w:rPr>
          <w:color w:val="000000"/>
          <w:sz w:val="30"/>
          <w:szCs w:val="30"/>
        </w:r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Skrzynka czyli nasz anonimowy listonosz jest po to, aby każdy miał swój anonimowy głos i mógł np. napisać co go trapi, poza tym jest pomocnikiem samorządu, żeby był jasny przepływ informacji. Możesz tam wrzucić swoje pomysły czy uwagi związane ze szkołą lub przyjazne i życzliwe liściki. Jeżeli spotykasz się z czymś trudnym też możesz o tym napisać. </w:t>
      </w:r>
    </w:p>
    <w:p w:rsidR="00000000" w:rsidDel="00000000" w:rsidP="00000000" w:rsidRDefault="00000000" w:rsidRPr="00000000" w14:paraId="00000003">
      <w:pPr>
        <w:jc w:val="center"/>
        <w:rPr>
          <w:color w:val="e86a20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yala" w:cs="Nyala" w:eastAsia="Nyala" w:hAnsi="Nyala"/>
          <w:b w:val="1"/>
          <w:color w:val="e86a20"/>
          <w:sz w:val="72"/>
          <w:szCs w:val="72"/>
        </w:rPr>
      </w:pPr>
      <w:r w:rsidDel="00000000" w:rsidR="00000000" w:rsidRPr="00000000">
        <w:rPr>
          <w:rFonts w:ascii="Nyala" w:cs="Nyala" w:eastAsia="Nyala" w:hAnsi="Nyala"/>
          <w:b w:val="1"/>
          <w:color w:val="e86a20"/>
          <w:sz w:val="72"/>
          <w:szCs w:val="72"/>
          <w:rtl w:val="0"/>
        </w:rPr>
        <w:t xml:space="preserve">Co wrzucać?</w:t>
      </w:r>
    </w:p>
    <w:tbl>
      <w:tblPr>
        <w:tblStyle w:val="Table1"/>
        <w:tblW w:w="9015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A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(Informacje od samorządu)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(wiadomości pełne życzliwości i sympatii między uczniami i klasami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(Pomysły związane z naszym szkolnym życiem)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(Uwagi, zmiany, poprawki)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(Alarmy - trudności, z którymi się zmagasz)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Nyala" w:cs="Nyala" w:eastAsia="Nyala" w:hAnsi="Nyala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Nyala" w:cs="Nyala" w:eastAsia="Nyala" w:hAnsi="Nyala"/>
          <w:b w:val="1"/>
          <w:color w:val="e86a20"/>
          <w:sz w:val="72"/>
          <w:szCs w:val="72"/>
        </w:rPr>
      </w:pPr>
      <w:r w:rsidDel="00000000" w:rsidR="00000000" w:rsidRPr="00000000">
        <w:rPr>
          <w:rFonts w:ascii="Nyala" w:cs="Nyala" w:eastAsia="Nyala" w:hAnsi="Nyala"/>
          <w:color w:val="000000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Nyala" w:cs="Nyala" w:eastAsia="Nyala" w:hAnsi="Nyala"/>
          <w:b w:val="1"/>
          <w:color w:val="e86a20"/>
          <w:sz w:val="72"/>
          <w:szCs w:val="72"/>
          <w:rtl w:val="0"/>
        </w:rPr>
        <w:t xml:space="preserve">(Ale pamiętaj:)</w:t>
      </w:r>
    </w:p>
    <w:tbl>
      <w:tblPr>
        <w:tblStyle w:val="Table2"/>
        <w:tblW w:w="9015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Ważne jest abyś wyraźnie, zaadresować wiadomość (Imię, nazwisko, ewentualnie klasa, stanowisko)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Wszyscy mogą wrzucać! Pracownicy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, nauczyciele, uczniowie i rodzice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Możesz zostać anonimowy, lecz to tylko od ciebie zależy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Koniecznie napisz z jakiej kategorii jest twój liścik (np. W, U czy A wyżej jest to rozwinięte)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Głupie lub nie potrzebne treści będą wyrzucane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Osoby upoważnione do otwierania skrzynki mogą najpierw przeczytać treść zawartą na kartce, ale zobowiązane są do dyskrecji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color w:val="e86a20"/>
          <w:sz w:val="70"/>
          <w:szCs w:val="7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yal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